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AC9F9" w14:textId="77777777" w:rsidR="00902D60" w:rsidRPr="00023308" w:rsidRDefault="00902D60" w:rsidP="00902D60">
      <w:pPr>
        <w:rPr>
          <w:b/>
          <w:sz w:val="36"/>
          <w:szCs w:val="36"/>
        </w:rPr>
      </w:pPr>
      <w:r w:rsidRPr="00023308">
        <w:rPr>
          <w:b/>
          <w:sz w:val="36"/>
          <w:szCs w:val="36"/>
        </w:rPr>
        <w:t xml:space="preserve">Superintendent </w:t>
      </w:r>
    </w:p>
    <w:p w14:paraId="4843251B" w14:textId="77777777" w:rsidR="00902D60" w:rsidRPr="00023308" w:rsidRDefault="00902D60" w:rsidP="00902D60">
      <w:pPr>
        <w:rPr>
          <w:b/>
        </w:rPr>
      </w:pPr>
    </w:p>
    <w:p w14:paraId="52F359DE" w14:textId="5D6F82D0" w:rsidR="00902D60" w:rsidRPr="00023308" w:rsidRDefault="00902D60" w:rsidP="00902D60">
      <w:pPr>
        <w:rPr>
          <w:b/>
          <w:sz w:val="36"/>
          <w:szCs w:val="36"/>
        </w:rPr>
      </w:pPr>
      <w:r>
        <w:rPr>
          <w:b/>
          <w:sz w:val="36"/>
          <w:szCs w:val="36"/>
        </w:rPr>
        <w:t>Weld RE-8 School District</w:t>
      </w:r>
    </w:p>
    <w:p w14:paraId="5CCB8A6A" w14:textId="5E7C9E27" w:rsidR="00902D60" w:rsidRPr="00023308" w:rsidRDefault="00C03E65" w:rsidP="00902D60">
      <w:pPr>
        <w:rPr>
          <w:b/>
          <w:sz w:val="36"/>
          <w:szCs w:val="36"/>
        </w:rPr>
      </w:pPr>
      <w:r>
        <w:rPr>
          <w:b/>
          <w:sz w:val="36"/>
          <w:szCs w:val="36"/>
        </w:rPr>
        <w:t>Fort Lupton, Colorado</w:t>
      </w:r>
    </w:p>
    <w:p w14:paraId="0789EC83" w14:textId="77777777" w:rsidR="00902D60" w:rsidRPr="00023308" w:rsidRDefault="00902D60" w:rsidP="00902D60">
      <w:pPr>
        <w:rPr>
          <w:b/>
          <w:sz w:val="36"/>
          <w:szCs w:val="36"/>
        </w:rPr>
      </w:pPr>
    </w:p>
    <w:p w14:paraId="51431590" w14:textId="77777777" w:rsidR="00902D60" w:rsidRDefault="00902D60" w:rsidP="00902D60">
      <w:pPr>
        <w:rPr>
          <w:b/>
          <w:sz w:val="36"/>
          <w:szCs w:val="36"/>
        </w:rPr>
      </w:pPr>
      <w:r w:rsidRPr="00023308">
        <w:rPr>
          <w:b/>
          <w:sz w:val="36"/>
          <w:szCs w:val="36"/>
        </w:rPr>
        <w:t xml:space="preserve">Apply to </w:t>
      </w:r>
      <w:hyperlink r:id="rId6" w:history="1">
        <w:r w:rsidRPr="00023308">
          <w:rPr>
            <w:b/>
            <w:color w:val="0000FF"/>
            <w:sz w:val="36"/>
            <w:szCs w:val="36"/>
            <w:u w:val="single"/>
          </w:rPr>
          <w:t>www.macnjake.com</w:t>
        </w:r>
      </w:hyperlink>
    </w:p>
    <w:p w14:paraId="4993D878" w14:textId="77777777" w:rsidR="00C03E65" w:rsidRPr="00023308" w:rsidRDefault="00C03E65" w:rsidP="00902D60">
      <w:pPr>
        <w:rPr>
          <w:b/>
          <w:sz w:val="36"/>
          <w:szCs w:val="36"/>
        </w:rPr>
      </w:pPr>
    </w:p>
    <w:p w14:paraId="07AAD5B1" w14:textId="0A3828D2" w:rsidR="00CD2E4F" w:rsidRPr="00CD2E4F" w:rsidRDefault="00CD2E4F" w:rsidP="00CD2E4F">
      <w:pPr>
        <w:rPr>
          <w:b/>
          <w:sz w:val="24"/>
          <w:szCs w:val="24"/>
        </w:rPr>
      </w:pPr>
      <w:r w:rsidRPr="00CD2E4F">
        <w:rPr>
          <w:b/>
          <w:sz w:val="24"/>
          <w:szCs w:val="24"/>
        </w:rPr>
        <w:t xml:space="preserve">Position Description for </w:t>
      </w:r>
      <w:r w:rsidR="001347D4">
        <w:rPr>
          <w:b/>
          <w:sz w:val="24"/>
          <w:szCs w:val="24"/>
        </w:rPr>
        <w:t>Weld RE-8</w:t>
      </w:r>
      <w:r w:rsidR="00B0472D">
        <w:rPr>
          <w:b/>
          <w:sz w:val="24"/>
          <w:szCs w:val="24"/>
        </w:rPr>
        <w:t xml:space="preserve"> </w:t>
      </w:r>
      <w:r w:rsidR="00366C90">
        <w:rPr>
          <w:b/>
          <w:sz w:val="24"/>
          <w:szCs w:val="24"/>
        </w:rPr>
        <w:t>School District</w:t>
      </w:r>
    </w:p>
    <w:p w14:paraId="3FD489B1" w14:textId="77777777" w:rsidR="00CD2E4F" w:rsidRDefault="00CD2E4F" w:rsidP="00CD2E4F">
      <w:pPr>
        <w:rPr>
          <w:sz w:val="24"/>
          <w:szCs w:val="24"/>
        </w:rPr>
      </w:pPr>
    </w:p>
    <w:p w14:paraId="57B33373" w14:textId="16B5BEFB" w:rsidR="00CD2E4F" w:rsidRDefault="00CD2E4F" w:rsidP="00CD2E4F">
      <w:pPr>
        <w:rPr>
          <w:sz w:val="24"/>
          <w:szCs w:val="24"/>
        </w:rPr>
      </w:pPr>
      <w:r w:rsidRPr="00CD2E4F">
        <w:rPr>
          <w:sz w:val="24"/>
          <w:szCs w:val="24"/>
        </w:rPr>
        <w:t xml:space="preserve">The </w:t>
      </w:r>
      <w:r w:rsidR="001347D4">
        <w:rPr>
          <w:b/>
          <w:sz w:val="24"/>
          <w:szCs w:val="24"/>
        </w:rPr>
        <w:t>Weld RE-8</w:t>
      </w:r>
      <w:r w:rsidR="0051761B">
        <w:rPr>
          <w:b/>
          <w:sz w:val="24"/>
          <w:szCs w:val="24"/>
        </w:rPr>
        <w:t xml:space="preserve"> School District, </w:t>
      </w:r>
      <w:r w:rsidR="001347D4">
        <w:rPr>
          <w:b/>
          <w:sz w:val="24"/>
          <w:szCs w:val="24"/>
        </w:rPr>
        <w:t>Fort Lupton</w:t>
      </w:r>
      <w:r w:rsidR="0051761B">
        <w:rPr>
          <w:b/>
          <w:sz w:val="24"/>
          <w:szCs w:val="24"/>
        </w:rPr>
        <w:t>, Colorado</w:t>
      </w:r>
      <w:r w:rsidRPr="00CD2E4F">
        <w:rPr>
          <w:sz w:val="24"/>
          <w:szCs w:val="24"/>
        </w:rPr>
        <w:t xml:space="preserve">, </w:t>
      </w:r>
      <w:r w:rsidR="00AA6820">
        <w:rPr>
          <w:sz w:val="24"/>
          <w:szCs w:val="24"/>
        </w:rPr>
        <w:t xml:space="preserve">Board of </w:t>
      </w:r>
      <w:r w:rsidR="00366C90">
        <w:rPr>
          <w:sz w:val="24"/>
          <w:szCs w:val="24"/>
        </w:rPr>
        <w:t>Education</w:t>
      </w:r>
      <w:r w:rsidRPr="00CD2E4F">
        <w:rPr>
          <w:sz w:val="24"/>
          <w:szCs w:val="24"/>
        </w:rPr>
        <w:t xml:space="preserve">, is seeking a highly qualified and fully </w:t>
      </w:r>
      <w:r w:rsidR="00366C90">
        <w:rPr>
          <w:sz w:val="24"/>
          <w:szCs w:val="24"/>
        </w:rPr>
        <w:t>licensed</w:t>
      </w:r>
      <w:r w:rsidRPr="00CD2E4F">
        <w:rPr>
          <w:sz w:val="24"/>
          <w:szCs w:val="24"/>
        </w:rPr>
        <w:t xml:space="preserve"> </w:t>
      </w:r>
      <w:r w:rsidR="000822FC">
        <w:rPr>
          <w:b/>
          <w:sz w:val="24"/>
          <w:szCs w:val="24"/>
        </w:rPr>
        <w:t>Superintendent</w:t>
      </w:r>
      <w:r w:rsidRPr="00CD2E4F">
        <w:rPr>
          <w:sz w:val="24"/>
          <w:szCs w:val="24"/>
        </w:rPr>
        <w:t xml:space="preserve">.  The Board wishes to have the successful candidate assume the responsibilities of the position </w:t>
      </w:r>
      <w:r w:rsidR="009E0BB8" w:rsidRPr="00997A5C">
        <w:rPr>
          <w:b/>
          <w:sz w:val="24"/>
          <w:szCs w:val="24"/>
        </w:rPr>
        <w:t>July 1, 20</w:t>
      </w:r>
      <w:r w:rsidR="0051761B">
        <w:rPr>
          <w:b/>
          <w:sz w:val="24"/>
          <w:szCs w:val="24"/>
        </w:rPr>
        <w:t>2</w:t>
      </w:r>
      <w:r w:rsidR="00B0472D">
        <w:rPr>
          <w:b/>
          <w:sz w:val="24"/>
          <w:szCs w:val="24"/>
        </w:rPr>
        <w:t>5</w:t>
      </w:r>
      <w:r w:rsidRPr="00CD2E4F">
        <w:rPr>
          <w:sz w:val="24"/>
          <w:szCs w:val="24"/>
        </w:rPr>
        <w:t>.</w:t>
      </w:r>
    </w:p>
    <w:p w14:paraId="10C9AF0D" w14:textId="77777777" w:rsidR="00CD2E4F" w:rsidRPr="00CD2E4F" w:rsidRDefault="00CD2E4F" w:rsidP="00CD2E4F">
      <w:pPr>
        <w:rPr>
          <w:sz w:val="24"/>
          <w:szCs w:val="24"/>
        </w:rPr>
      </w:pPr>
    </w:p>
    <w:p w14:paraId="244D4B42" w14:textId="7C016620" w:rsidR="00CD2E4F" w:rsidRDefault="00CD2E4F" w:rsidP="00CD2E4F">
      <w:pPr>
        <w:rPr>
          <w:sz w:val="24"/>
          <w:szCs w:val="24"/>
        </w:rPr>
      </w:pPr>
      <w:r w:rsidRPr="00CD2E4F">
        <w:rPr>
          <w:sz w:val="24"/>
          <w:szCs w:val="24"/>
        </w:rPr>
        <w:t>McPherson &amp; Jacobson, L.L.C., Executive Recruitment and Development</w:t>
      </w:r>
      <w:r w:rsidR="00366C90">
        <w:rPr>
          <w:sz w:val="24"/>
          <w:szCs w:val="24"/>
        </w:rPr>
        <w:t>, in association with the Colorado Association of School Boards,</w:t>
      </w:r>
      <w:r w:rsidR="00F6768D">
        <w:rPr>
          <w:sz w:val="24"/>
          <w:szCs w:val="24"/>
        </w:rPr>
        <w:t xml:space="preserve"> </w:t>
      </w:r>
      <w:r w:rsidRPr="00CD2E4F">
        <w:rPr>
          <w:sz w:val="24"/>
          <w:szCs w:val="24"/>
        </w:rPr>
        <w:t>ha</w:t>
      </w:r>
      <w:r w:rsidR="00366C90">
        <w:rPr>
          <w:sz w:val="24"/>
          <w:szCs w:val="24"/>
        </w:rPr>
        <w:t>ve</w:t>
      </w:r>
      <w:r w:rsidRPr="00CD2E4F">
        <w:rPr>
          <w:sz w:val="24"/>
          <w:szCs w:val="24"/>
        </w:rPr>
        <w:t xml:space="preserve"> been engaged as the consultant in a search for outstanding candidates. They will assist the </w:t>
      </w:r>
      <w:r w:rsidR="00AA6820">
        <w:rPr>
          <w:sz w:val="24"/>
          <w:szCs w:val="24"/>
        </w:rPr>
        <w:t xml:space="preserve">Board of </w:t>
      </w:r>
      <w:r w:rsidR="00366C90">
        <w:rPr>
          <w:sz w:val="24"/>
          <w:szCs w:val="24"/>
        </w:rPr>
        <w:t>Education</w:t>
      </w:r>
      <w:r w:rsidRPr="00CD2E4F">
        <w:rPr>
          <w:sz w:val="24"/>
          <w:szCs w:val="24"/>
        </w:rPr>
        <w:t xml:space="preserve"> in identifying and screening the candidates.</w:t>
      </w:r>
    </w:p>
    <w:p w14:paraId="444CEC08" w14:textId="77777777" w:rsidR="009F4805" w:rsidRDefault="009F4805" w:rsidP="00CD2E4F">
      <w:pPr>
        <w:rPr>
          <w:sz w:val="24"/>
          <w:szCs w:val="24"/>
        </w:rPr>
      </w:pPr>
    </w:p>
    <w:p w14:paraId="5607CC91" w14:textId="556C4F2A" w:rsidR="00CD2E4F" w:rsidRDefault="009F4805" w:rsidP="00CD2E4F">
      <w:pPr>
        <w:rPr>
          <w:sz w:val="24"/>
          <w:szCs w:val="24"/>
        </w:rPr>
      </w:pPr>
      <w:r w:rsidRPr="009F4805">
        <w:rPr>
          <w:b/>
          <w:sz w:val="24"/>
          <w:szCs w:val="24"/>
        </w:rPr>
        <w:t xml:space="preserve">Enrollment: </w:t>
      </w:r>
      <w:r w:rsidR="00EB707B">
        <w:rPr>
          <w:sz w:val="24"/>
          <w:szCs w:val="24"/>
        </w:rPr>
        <w:t>2</w:t>
      </w:r>
      <w:r w:rsidR="00B0472D">
        <w:rPr>
          <w:sz w:val="24"/>
          <w:szCs w:val="24"/>
        </w:rPr>
        <w:t>,</w:t>
      </w:r>
      <w:r w:rsidR="00EB707B">
        <w:rPr>
          <w:sz w:val="24"/>
          <w:szCs w:val="24"/>
        </w:rPr>
        <w:t>5</w:t>
      </w:r>
      <w:r w:rsidR="001347D4">
        <w:rPr>
          <w:sz w:val="24"/>
          <w:szCs w:val="24"/>
        </w:rPr>
        <w:t xml:space="preserve">00 </w:t>
      </w:r>
      <w:proofErr w:type="gramStart"/>
      <w:r w:rsidR="001347D4">
        <w:rPr>
          <w:sz w:val="24"/>
          <w:szCs w:val="24"/>
        </w:rPr>
        <w:t>student’s</w:t>
      </w:r>
      <w:proofErr w:type="gramEnd"/>
      <w:r w:rsidR="00366C90">
        <w:rPr>
          <w:sz w:val="24"/>
          <w:szCs w:val="24"/>
        </w:rPr>
        <w:t xml:space="preserve"> </w:t>
      </w:r>
      <w:r w:rsidR="0051761B">
        <w:rPr>
          <w:sz w:val="24"/>
          <w:szCs w:val="24"/>
        </w:rPr>
        <w:t>pk-12</w:t>
      </w:r>
    </w:p>
    <w:p w14:paraId="789093EA" w14:textId="77777777" w:rsidR="00366C90" w:rsidRDefault="00366C90" w:rsidP="00CD2E4F">
      <w:pPr>
        <w:rPr>
          <w:sz w:val="24"/>
          <w:szCs w:val="24"/>
        </w:rPr>
      </w:pPr>
    </w:p>
    <w:p w14:paraId="2BB3A97E" w14:textId="4574FF80" w:rsidR="00440CAA" w:rsidRPr="00440CAA" w:rsidRDefault="009F4805" w:rsidP="00440CAA">
      <w:pPr>
        <w:rPr>
          <w:rFonts w:eastAsia="Times New Roman"/>
          <w:sz w:val="24"/>
          <w:szCs w:val="24"/>
        </w:rPr>
      </w:pPr>
      <w:r w:rsidRPr="00366C90">
        <w:rPr>
          <w:b/>
          <w:sz w:val="24"/>
          <w:szCs w:val="24"/>
        </w:rPr>
        <w:t>Location:</w:t>
      </w:r>
      <w:r w:rsidRPr="00366C90">
        <w:rPr>
          <w:sz w:val="24"/>
          <w:szCs w:val="24"/>
        </w:rPr>
        <w:t xml:space="preserve"> </w:t>
      </w:r>
      <w:r w:rsidR="001347D4" w:rsidRPr="00440CAA">
        <w:rPr>
          <w:sz w:val="24"/>
          <w:szCs w:val="24"/>
        </w:rPr>
        <w:t>This rural community is situated in southern Weld County along the banks of the South Platte River.</w:t>
      </w:r>
      <w:r w:rsidR="00440CAA">
        <w:t xml:space="preserve">  </w:t>
      </w:r>
      <w:r w:rsidR="00440CAA" w:rsidRPr="00440CAA">
        <w:rPr>
          <w:rFonts w:eastAsia="Times New Roman"/>
          <w:sz w:val="24"/>
          <w:szCs w:val="24"/>
        </w:rPr>
        <w:t xml:space="preserve">Fort Lupton provides a perfect middle-of-the-road town for those who commute along the most significant cities in the state of Colorado. Located on the southern edge of Weld County, Fort Lupton provides a gateway to other major cities within an hour's drive, such as Denver, Greeley, Fort Collins, and Boulder. Conveniently located near major highways like I-76, Highway 52, and Highway 85, Fort Lupton is the perfect home away from noisy </w:t>
      </w:r>
      <w:r w:rsidR="00B0472D">
        <w:rPr>
          <w:rFonts w:eastAsia="Times New Roman"/>
          <w:sz w:val="24"/>
          <w:szCs w:val="24"/>
        </w:rPr>
        <w:t>c</w:t>
      </w:r>
      <w:r w:rsidR="00440CAA" w:rsidRPr="00440CAA">
        <w:rPr>
          <w:rFonts w:eastAsia="Times New Roman"/>
          <w:sz w:val="24"/>
          <w:szCs w:val="24"/>
        </w:rPr>
        <w:t>ities. With a population of just under 10,000 people, Fort Lupton has a diverse population in the city, with 4700 of those residents identifying as Hispanic. With attractions like the Southern Plate River, Coyote Creek golf course, and the Fort Lupton History Museum, Fort Lupton provides residents a peaceful and enjoyable environment. </w:t>
      </w:r>
    </w:p>
    <w:p w14:paraId="2EAF8941" w14:textId="1B860B60" w:rsidR="00366C90" w:rsidRDefault="00366C90" w:rsidP="001347D4">
      <w:pPr>
        <w:autoSpaceDE w:val="0"/>
        <w:autoSpaceDN w:val="0"/>
        <w:adjustRightInd w:val="0"/>
      </w:pPr>
    </w:p>
    <w:p w14:paraId="65EF00E4" w14:textId="0168DB3E" w:rsidR="007910B3" w:rsidRDefault="00A954C7" w:rsidP="00BB774E">
      <w:pPr>
        <w:spacing w:after="240"/>
        <w:rPr>
          <w:rStyle w:val="Strong"/>
          <w:sz w:val="24"/>
          <w:szCs w:val="24"/>
        </w:rPr>
      </w:pPr>
      <w:r w:rsidRPr="00A954C7">
        <w:rPr>
          <w:rStyle w:val="Strong"/>
          <w:sz w:val="24"/>
          <w:szCs w:val="24"/>
        </w:rPr>
        <w:t>The Qualifications</w:t>
      </w:r>
    </w:p>
    <w:p w14:paraId="5A17309B" w14:textId="4C6B0A02" w:rsidR="00440CAA" w:rsidRPr="00440CAA" w:rsidRDefault="00A954C7" w:rsidP="00440CAA">
      <w:pPr>
        <w:spacing w:after="240"/>
        <w:rPr>
          <w:sz w:val="24"/>
          <w:szCs w:val="24"/>
        </w:rPr>
      </w:pPr>
      <w:r w:rsidRPr="00A954C7">
        <w:rPr>
          <w:sz w:val="24"/>
          <w:szCs w:val="24"/>
        </w:rPr>
        <w:t xml:space="preserve">The candidate must have the background, skills, and abilities essential for excellence in educational leadership. The board recognizes that selecting a superintendent is one of the most important decisions it will make. The </w:t>
      </w:r>
      <w:r w:rsidR="00263B27">
        <w:rPr>
          <w:sz w:val="24"/>
          <w:szCs w:val="24"/>
        </w:rPr>
        <w:t>b</w:t>
      </w:r>
      <w:r w:rsidRPr="00A954C7">
        <w:rPr>
          <w:sz w:val="24"/>
          <w:szCs w:val="24"/>
        </w:rPr>
        <w:t>oard developed the following desired characteristics</w:t>
      </w:r>
      <w:r w:rsidR="00263B27">
        <w:rPr>
          <w:sz w:val="24"/>
          <w:szCs w:val="24"/>
        </w:rPr>
        <w:t>:</w:t>
      </w:r>
    </w:p>
    <w:p w14:paraId="5EE61540" w14:textId="77777777" w:rsidR="00440CAA" w:rsidRDefault="00440CAA" w:rsidP="00440CAA">
      <w:pPr>
        <w:spacing w:before="100" w:beforeAutospacing="1" w:after="100" w:afterAutospacing="1"/>
        <w:outlineLvl w:val="2"/>
        <w:rPr>
          <w:rFonts w:eastAsia="Times New Roman"/>
          <w:b/>
          <w:bCs/>
          <w:sz w:val="27"/>
          <w:szCs w:val="27"/>
        </w:rPr>
      </w:pPr>
      <w:r w:rsidRPr="00440CAA">
        <w:rPr>
          <w:rFonts w:eastAsia="Times New Roman"/>
          <w:b/>
          <w:bCs/>
          <w:sz w:val="27"/>
          <w:szCs w:val="27"/>
        </w:rPr>
        <w:t>Educational and Instructional Leadership</w:t>
      </w:r>
    </w:p>
    <w:p w14:paraId="7FF23322" w14:textId="3BCA2E7D" w:rsidR="00440CAA" w:rsidRPr="00440CAA" w:rsidRDefault="00440CAA" w:rsidP="00B0472D">
      <w:pPr>
        <w:rPr>
          <w:rFonts w:eastAsia="Times New Roman"/>
          <w:b/>
          <w:bCs/>
          <w:sz w:val="27"/>
          <w:szCs w:val="27"/>
        </w:rPr>
      </w:pPr>
      <w:r w:rsidRPr="00440CAA">
        <w:rPr>
          <w:rFonts w:eastAsia="Times New Roman"/>
          <w:sz w:val="24"/>
          <w:szCs w:val="24"/>
        </w:rPr>
        <w:t xml:space="preserve">We seek a dynamic, student-centered leader dedicated to fostering academic excellence, literacy development, and college and career readiness. This leader will champion strong reading, writing, and technical education (CTE) programs while building authentic relationships with all students. They will monitor student achievement closely, holding all stakeholders accountable for excellence. The ideal candidate will guide the strategic development of the district to meet </w:t>
      </w:r>
      <w:r w:rsidRPr="00440CAA">
        <w:rPr>
          <w:rFonts w:eastAsia="Times New Roman"/>
          <w:sz w:val="24"/>
          <w:szCs w:val="24"/>
        </w:rPr>
        <w:lastRenderedPageBreak/>
        <w:t>the educational needs of a diverse population, demonstrating a deep understanding of and respect for diverse learners. Strong project management skills and the ability to build a high-performing team of administrators and teachers are essential.</w:t>
      </w:r>
    </w:p>
    <w:p w14:paraId="09A097FD" w14:textId="77777777" w:rsidR="00440CAA" w:rsidRPr="00440CAA" w:rsidRDefault="00440CAA" w:rsidP="00B0472D">
      <w:pPr>
        <w:spacing w:before="240"/>
        <w:rPr>
          <w:rFonts w:eastAsia="Times New Roman"/>
          <w:b/>
          <w:bCs/>
          <w:sz w:val="27"/>
          <w:szCs w:val="27"/>
        </w:rPr>
      </w:pPr>
      <w:r w:rsidRPr="00440CAA">
        <w:rPr>
          <w:rFonts w:eastAsia="Times New Roman"/>
          <w:b/>
          <w:bCs/>
          <w:sz w:val="27"/>
          <w:szCs w:val="27"/>
        </w:rPr>
        <w:t>Collaborative Leadership</w:t>
      </w:r>
    </w:p>
    <w:p w14:paraId="70F38951" w14:textId="77777777" w:rsidR="00440CAA" w:rsidRPr="00440CAA" w:rsidRDefault="00440CAA" w:rsidP="00440CAA">
      <w:pPr>
        <w:spacing w:before="100" w:beforeAutospacing="1" w:after="100" w:afterAutospacing="1"/>
        <w:rPr>
          <w:rFonts w:eastAsia="Times New Roman"/>
          <w:sz w:val="24"/>
          <w:szCs w:val="24"/>
        </w:rPr>
      </w:pPr>
      <w:r w:rsidRPr="00440CAA">
        <w:rPr>
          <w:rFonts w:eastAsia="Times New Roman"/>
          <w:sz w:val="24"/>
          <w:szCs w:val="24"/>
        </w:rPr>
        <w:t>The ideal candidate will be a confident, collaborative leader dedicated to building trust with the Board of Education, staff, parents, and the broader community. Clear and precise communication is essential for enhancing district governance and teamwork. This leader will cultivate a culture of excellence by modeling high expectations for staff and students, aligning with the core values of the Fort Lupton School District. Embracing the small-town spirit and fostering unity across a diverse community is crucial. The candidate must also promote parental engagement, prioritize transparency, and build strong relationships across all levels.</w:t>
      </w:r>
    </w:p>
    <w:p w14:paraId="04132D54" w14:textId="77777777" w:rsidR="00440CAA" w:rsidRDefault="00440CAA" w:rsidP="00B0472D">
      <w:pPr>
        <w:spacing w:after="240"/>
        <w:rPr>
          <w:rFonts w:eastAsia="Times New Roman"/>
          <w:b/>
          <w:bCs/>
          <w:sz w:val="27"/>
          <w:szCs w:val="27"/>
        </w:rPr>
      </w:pPr>
      <w:r>
        <w:rPr>
          <w:rFonts w:eastAsia="Times New Roman"/>
          <w:b/>
          <w:bCs/>
          <w:sz w:val="27"/>
          <w:szCs w:val="27"/>
        </w:rPr>
        <w:t>Leadership Competence</w:t>
      </w:r>
    </w:p>
    <w:p w14:paraId="5FE5A4E4" w14:textId="6EBEA5D6" w:rsidR="00440CAA" w:rsidRPr="00440CAA" w:rsidRDefault="00440CAA" w:rsidP="00B0472D">
      <w:pPr>
        <w:rPr>
          <w:rFonts w:eastAsia="Times New Roman"/>
          <w:b/>
          <w:bCs/>
          <w:sz w:val="27"/>
          <w:szCs w:val="27"/>
        </w:rPr>
      </w:pPr>
      <w:r w:rsidRPr="00440CAA">
        <w:rPr>
          <w:rFonts w:eastAsia="Times New Roman"/>
          <w:sz w:val="24"/>
          <w:szCs w:val="24"/>
        </w:rPr>
        <w:t>We are looking for an enthusiastic leader dedicated to becoming an integral part of the Fort Lupton school community. Trust-building, active listening, and engagement with diverse groups will be key priorities. This leader will be highly visible in schools, extracurricular events, and community gatherings, fostering relationships that promote district-wide success. Residency within the district is essential. Additionally, they should have a proven ability to recruit and retain high-quality staff and a strong commitment to teacher support for student success.</w:t>
      </w:r>
    </w:p>
    <w:p w14:paraId="07F3BB5D" w14:textId="77777777" w:rsidR="00440CAA" w:rsidRPr="00440CAA" w:rsidRDefault="00440CAA" w:rsidP="00B0472D">
      <w:pPr>
        <w:spacing w:before="240"/>
        <w:rPr>
          <w:rFonts w:eastAsia="Times New Roman"/>
          <w:b/>
          <w:bCs/>
          <w:sz w:val="27"/>
          <w:szCs w:val="27"/>
        </w:rPr>
      </w:pPr>
      <w:r w:rsidRPr="00440CAA">
        <w:rPr>
          <w:rFonts w:eastAsia="Times New Roman"/>
          <w:b/>
          <w:bCs/>
          <w:sz w:val="27"/>
          <w:szCs w:val="27"/>
        </w:rPr>
        <w:t>Visionary Leadership</w:t>
      </w:r>
    </w:p>
    <w:p w14:paraId="2C678DEB" w14:textId="77777777" w:rsidR="00440CAA" w:rsidRPr="00440CAA" w:rsidRDefault="00440CAA" w:rsidP="00440CAA">
      <w:pPr>
        <w:spacing w:before="100" w:beforeAutospacing="1" w:after="100" w:afterAutospacing="1"/>
        <w:rPr>
          <w:rFonts w:eastAsia="Times New Roman"/>
          <w:sz w:val="24"/>
          <w:szCs w:val="24"/>
        </w:rPr>
      </w:pPr>
      <w:r w:rsidRPr="00440CAA">
        <w:rPr>
          <w:rFonts w:eastAsia="Times New Roman"/>
          <w:sz w:val="24"/>
          <w:szCs w:val="24"/>
        </w:rPr>
        <w:t>The successful candidate will be a forward-thinking leader, passionate about navigating the evolving educational landscape. They will develop and implement a strategic plan to enhance staff recruitment and retention, promote innovation, and maximize student outcomes. They will also celebrate the achievements of students and staff while recognizing and valuing community support for the school district.</w:t>
      </w:r>
    </w:p>
    <w:p w14:paraId="1BBC2D84" w14:textId="77777777" w:rsidR="00440CAA" w:rsidRPr="00440CAA" w:rsidRDefault="00440CAA" w:rsidP="00B0472D">
      <w:pPr>
        <w:spacing w:after="240"/>
        <w:rPr>
          <w:rFonts w:eastAsia="Times New Roman"/>
          <w:b/>
          <w:bCs/>
          <w:sz w:val="27"/>
          <w:szCs w:val="27"/>
        </w:rPr>
      </w:pPr>
      <w:r w:rsidRPr="00440CAA">
        <w:rPr>
          <w:rFonts w:eastAsia="Times New Roman"/>
          <w:b/>
          <w:bCs/>
          <w:sz w:val="27"/>
          <w:szCs w:val="27"/>
        </w:rPr>
        <w:t>Financial Acumen</w:t>
      </w:r>
    </w:p>
    <w:p w14:paraId="1D2ADCD3" w14:textId="77777777" w:rsidR="00440CAA" w:rsidRPr="00440CAA" w:rsidRDefault="00440CAA" w:rsidP="00B0472D">
      <w:pPr>
        <w:rPr>
          <w:rFonts w:eastAsia="Times New Roman"/>
          <w:sz w:val="24"/>
          <w:szCs w:val="24"/>
        </w:rPr>
      </w:pPr>
      <w:r w:rsidRPr="00440CAA">
        <w:rPr>
          <w:rFonts w:eastAsia="Times New Roman"/>
          <w:sz w:val="24"/>
          <w:szCs w:val="24"/>
        </w:rPr>
        <w:t>The ideal candidate will have expertise in budget development and a solid understanding of school finance, including grants and other financial supports. They will demonstrate strong fiscal stewardship and oversee facilities and resources responsibly. Experience in leading initiatives related to bond or mill levy support is highly desirable.</w:t>
      </w:r>
    </w:p>
    <w:p w14:paraId="10664327" w14:textId="77777777" w:rsidR="00440CAA" w:rsidRPr="00440CAA" w:rsidRDefault="00440CAA" w:rsidP="00B0472D">
      <w:pPr>
        <w:spacing w:before="240"/>
        <w:rPr>
          <w:rFonts w:eastAsia="Times New Roman"/>
          <w:b/>
          <w:bCs/>
          <w:sz w:val="27"/>
          <w:szCs w:val="27"/>
        </w:rPr>
      </w:pPr>
      <w:r w:rsidRPr="00440CAA">
        <w:rPr>
          <w:rFonts w:eastAsia="Times New Roman"/>
          <w:b/>
          <w:bCs/>
          <w:sz w:val="27"/>
          <w:szCs w:val="27"/>
        </w:rPr>
        <w:t>Superintendent Requirements</w:t>
      </w:r>
    </w:p>
    <w:p w14:paraId="26E237D5" w14:textId="2E819B5B" w:rsidR="00440CAA" w:rsidRPr="00440CAA" w:rsidRDefault="00440CAA" w:rsidP="00440CAA">
      <w:pPr>
        <w:spacing w:before="100" w:beforeAutospacing="1" w:after="100" w:afterAutospacing="1"/>
        <w:rPr>
          <w:rFonts w:eastAsia="Times New Roman"/>
          <w:sz w:val="24"/>
          <w:szCs w:val="24"/>
        </w:rPr>
      </w:pPr>
      <w:r w:rsidRPr="00440CAA">
        <w:rPr>
          <w:rFonts w:eastAsia="Times New Roman"/>
          <w:sz w:val="24"/>
          <w:szCs w:val="24"/>
        </w:rPr>
        <w:t xml:space="preserve">A Colorado Principal’s License is required, with an administrative license preferred. Candidates should have administrative experience at both the building and central office levels. Previous superintendent experience is preferred to demonstrate the capacity for managing complex educational systems and district-wide initiatives. We seek a leader who exemplifies integrity, humility, and a strong moral compass. </w:t>
      </w:r>
      <w:r w:rsidRPr="00440CAA">
        <w:rPr>
          <w:sz w:val="24"/>
          <w:szCs w:val="24"/>
        </w:rPr>
        <w:t>Bilingual skills are valued and considered an asset for this role.</w:t>
      </w:r>
    </w:p>
    <w:p w14:paraId="75D4113E" w14:textId="6B99C943" w:rsidR="00366C90" w:rsidRPr="00366C90" w:rsidRDefault="00263B27" w:rsidP="00366C90">
      <w:pPr>
        <w:rPr>
          <w:b/>
          <w:sz w:val="24"/>
          <w:szCs w:val="24"/>
        </w:rPr>
      </w:pPr>
      <w:r w:rsidRPr="00366C90">
        <w:rPr>
          <w:b/>
          <w:bCs/>
          <w:sz w:val="24"/>
          <w:szCs w:val="24"/>
        </w:rPr>
        <w:lastRenderedPageBreak/>
        <w:t>Salary and Benefits</w:t>
      </w:r>
      <w:r w:rsidRPr="00366C90">
        <w:rPr>
          <w:sz w:val="24"/>
          <w:szCs w:val="24"/>
        </w:rPr>
        <w:t xml:space="preserve">: </w:t>
      </w:r>
      <w:r w:rsidR="00440CAA">
        <w:rPr>
          <w:bCs/>
          <w:sz w:val="24"/>
          <w:szCs w:val="24"/>
        </w:rPr>
        <w:t>$185,000-$210</w:t>
      </w:r>
      <w:r w:rsidR="00366C90" w:rsidRPr="00366C90">
        <w:rPr>
          <w:bCs/>
          <w:sz w:val="24"/>
          <w:szCs w:val="24"/>
        </w:rPr>
        <w:t>,000 negotiated salary based upon experience, with a negotiated benefit package that includes fa</w:t>
      </w:r>
      <w:r w:rsidR="00440CAA">
        <w:rPr>
          <w:bCs/>
          <w:sz w:val="24"/>
          <w:szCs w:val="24"/>
        </w:rPr>
        <w:t>mily health insurance</w:t>
      </w:r>
      <w:r w:rsidR="00366C90" w:rsidRPr="00366C90">
        <w:rPr>
          <w:bCs/>
          <w:sz w:val="24"/>
          <w:szCs w:val="24"/>
        </w:rPr>
        <w:t>.</w:t>
      </w:r>
    </w:p>
    <w:p w14:paraId="5F70ECC5" w14:textId="77777777" w:rsidR="00B0472D" w:rsidRDefault="00B0472D" w:rsidP="00B0472D">
      <w:pPr>
        <w:spacing w:after="120"/>
        <w:rPr>
          <w:rStyle w:val="Strong"/>
          <w:sz w:val="24"/>
          <w:szCs w:val="24"/>
        </w:rPr>
      </w:pPr>
    </w:p>
    <w:p w14:paraId="1123A1E4" w14:textId="347AA0A0" w:rsidR="00A954C7" w:rsidRDefault="00A954C7" w:rsidP="00B0472D">
      <w:pPr>
        <w:spacing w:after="120"/>
        <w:rPr>
          <w:rStyle w:val="Strong"/>
          <w:sz w:val="24"/>
          <w:szCs w:val="24"/>
        </w:rPr>
      </w:pPr>
      <w:r w:rsidRPr="00A954C7">
        <w:rPr>
          <w:rStyle w:val="Strong"/>
          <w:sz w:val="24"/>
          <w:szCs w:val="24"/>
        </w:rPr>
        <w:t>Search Timeline:</w:t>
      </w:r>
    </w:p>
    <w:p w14:paraId="1F0671C9" w14:textId="0F02D159" w:rsidR="00A954C7" w:rsidRPr="00C53815" w:rsidRDefault="00A954C7" w:rsidP="00B10458">
      <w:pPr>
        <w:numPr>
          <w:ilvl w:val="0"/>
          <w:numId w:val="26"/>
        </w:numPr>
        <w:rPr>
          <w:b/>
          <w:sz w:val="24"/>
          <w:szCs w:val="24"/>
        </w:rPr>
      </w:pPr>
      <w:r w:rsidRPr="00A954C7">
        <w:rPr>
          <w:sz w:val="24"/>
          <w:szCs w:val="24"/>
        </w:rPr>
        <w:t>Closing date for applications</w:t>
      </w:r>
      <w:r w:rsidR="00C53815">
        <w:rPr>
          <w:sz w:val="24"/>
          <w:szCs w:val="24"/>
        </w:rPr>
        <w:t xml:space="preserve">: </w:t>
      </w:r>
      <w:r w:rsidR="00440CAA">
        <w:rPr>
          <w:b/>
          <w:sz w:val="24"/>
          <w:szCs w:val="24"/>
        </w:rPr>
        <w:t>March</w:t>
      </w:r>
      <w:r w:rsidR="00874EEB">
        <w:rPr>
          <w:b/>
          <w:sz w:val="24"/>
          <w:szCs w:val="24"/>
        </w:rPr>
        <w:t xml:space="preserve"> 24</w:t>
      </w:r>
      <w:r w:rsidR="00874EEB" w:rsidRPr="00874EEB">
        <w:rPr>
          <w:b/>
          <w:sz w:val="24"/>
          <w:szCs w:val="24"/>
          <w:vertAlign w:val="superscript"/>
        </w:rPr>
        <w:t>th</w:t>
      </w:r>
      <w:r w:rsidR="00874EEB">
        <w:rPr>
          <w:b/>
          <w:sz w:val="24"/>
          <w:szCs w:val="24"/>
        </w:rPr>
        <w:t>, 2025</w:t>
      </w:r>
    </w:p>
    <w:p w14:paraId="5547EA36" w14:textId="7F763965" w:rsidR="00A954C7" w:rsidRPr="00A954C7" w:rsidRDefault="00A954C7" w:rsidP="00B10458">
      <w:pPr>
        <w:numPr>
          <w:ilvl w:val="0"/>
          <w:numId w:val="26"/>
        </w:numPr>
        <w:rPr>
          <w:sz w:val="24"/>
          <w:szCs w:val="24"/>
        </w:rPr>
      </w:pPr>
      <w:r w:rsidRPr="00A954C7">
        <w:rPr>
          <w:sz w:val="24"/>
          <w:szCs w:val="24"/>
        </w:rPr>
        <w:t xml:space="preserve">Board of Education selects finalists to interview: </w:t>
      </w:r>
      <w:r w:rsidR="00874EEB">
        <w:rPr>
          <w:b/>
          <w:sz w:val="24"/>
          <w:szCs w:val="24"/>
        </w:rPr>
        <w:t>April 10</w:t>
      </w:r>
      <w:r w:rsidR="00874EEB" w:rsidRPr="00874EEB">
        <w:rPr>
          <w:b/>
          <w:sz w:val="24"/>
          <w:szCs w:val="24"/>
          <w:vertAlign w:val="superscript"/>
        </w:rPr>
        <w:t>th</w:t>
      </w:r>
      <w:r w:rsidR="00874EEB">
        <w:rPr>
          <w:b/>
          <w:sz w:val="24"/>
          <w:szCs w:val="24"/>
        </w:rPr>
        <w:t>,2025</w:t>
      </w:r>
    </w:p>
    <w:p w14:paraId="42F0EA51" w14:textId="49C8BBBD" w:rsidR="00A954C7" w:rsidRPr="00A954C7" w:rsidRDefault="00A954C7" w:rsidP="00B10458">
      <w:pPr>
        <w:numPr>
          <w:ilvl w:val="0"/>
          <w:numId w:val="26"/>
        </w:numPr>
        <w:rPr>
          <w:sz w:val="24"/>
          <w:szCs w:val="24"/>
        </w:rPr>
      </w:pPr>
      <w:r w:rsidRPr="00A954C7">
        <w:rPr>
          <w:sz w:val="24"/>
          <w:szCs w:val="24"/>
        </w:rPr>
        <w:t xml:space="preserve">Interviews with the Board of Education: </w:t>
      </w:r>
      <w:r w:rsidR="00874EEB">
        <w:rPr>
          <w:b/>
          <w:bCs/>
          <w:sz w:val="24"/>
          <w:szCs w:val="24"/>
        </w:rPr>
        <w:t>April 22 &amp; 23, 2025</w:t>
      </w:r>
    </w:p>
    <w:p w14:paraId="2F59F0F4" w14:textId="48E1A11E" w:rsidR="00A954C7" w:rsidRPr="00A954C7" w:rsidRDefault="00A954C7" w:rsidP="00B10458">
      <w:pPr>
        <w:numPr>
          <w:ilvl w:val="0"/>
          <w:numId w:val="26"/>
        </w:numPr>
        <w:rPr>
          <w:sz w:val="24"/>
          <w:szCs w:val="24"/>
        </w:rPr>
      </w:pPr>
      <w:r w:rsidRPr="00A954C7">
        <w:rPr>
          <w:sz w:val="24"/>
          <w:szCs w:val="24"/>
        </w:rPr>
        <w:t xml:space="preserve">Selection of new Superintendent: </w:t>
      </w:r>
      <w:r w:rsidR="00874EEB">
        <w:rPr>
          <w:b/>
          <w:bCs/>
          <w:sz w:val="24"/>
          <w:szCs w:val="24"/>
        </w:rPr>
        <w:t>April 28th</w:t>
      </w:r>
      <w:r w:rsidR="00F10F09">
        <w:rPr>
          <w:b/>
          <w:bCs/>
          <w:sz w:val="24"/>
          <w:szCs w:val="24"/>
        </w:rPr>
        <w:t xml:space="preserve"> or TBD</w:t>
      </w:r>
    </w:p>
    <w:p w14:paraId="287D9E14" w14:textId="14505935" w:rsidR="00A954C7" w:rsidRPr="00A954C7" w:rsidRDefault="00A954C7" w:rsidP="00A954C7">
      <w:pPr>
        <w:numPr>
          <w:ilvl w:val="0"/>
          <w:numId w:val="26"/>
        </w:numPr>
        <w:spacing w:after="120"/>
        <w:rPr>
          <w:sz w:val="24"/>
          <w:szCs w:val="24"/>
        </w:rPr>
      </w:pPr>
      <w:r w:rsidRPr="00A954C7">
        <w:rPr>
          <w:sz w:val="24"/>
          <w:szCs w:val="24"/>
        </w:rPr>
        <w:t>Start date:</w:t>
      </w:r>
      <w:r w:rsidRPr="00A954C7">
        <w:rPr>
          <w:rStyle w:val="Strong"/>
          <w:sz w:val="24"/>
          <w:szCs w:val="24"/>
        </w:rPr>
        <w:t xml:space="preserve"> July 1, 20</w:t>
      </w:r>
      <w:r w:rsidR="00874EEB">
        <w:rPr>
          <w:rStyle w:val="Strong"/>
          <w:sz w:val="24"/>
          <w:szCs w:val="24"/>
        </w:rPr>
        <w:t>25</w:t>
      </w:r>
    </w:p>
    <w:p w14:paraId="7EB6CC58" w14:textId="77777777" w:rsidR="008B409F" w:rsidRDefault="008B409F" w:rsidP="008B409F">
      <w:pPr>
        <w:rPr>
          <w:b/>
          <w:sz w:val="24"/>
          <w:szCs w:val="24"/>
        </w:rPr>
      </w:pPr>
    </w:p>
    <w:p w14:paraId="45CA388A" w14:textId="77777777" w:rsidR="008B409F" w:rsidRDefault="008B409F" w:rsidP="008B409F">
      <w:pPr>
        <w:rPr>
          <w:b/>
          <w:sz w:val="24"/>
          <w:szCs w:val="24"/>
        </w:rPr>
      </w:pPr>
      <w:r>
        <w:rPr>
          <w:b/>
          <w:sz w:val="24"/>
          <w:szCs w:val="24"/>
        </w:rPr>
        <w:t>Contact information:</w:t>
      </w:r>
    </w:p>
    <w:p w14:paraId="79E7E79C" w14:textId="77777777" w:rsidR="008B409F" w:rsidRPr="008B409F" w:rsidRDefault="008B409F" w:rsidP="008B409F">
      <w:pPr>
        <w:rPr>
          <w:sz w:val="24"/>
          <w:szCs w:val="24"/>
        </w:rPr>
      </w:pPr>
      <w:r>
        <w:rPr>
          <w:b/>
          <w:sz w:val="24"/>
          <w:szCs w:val="24"/>
        </w:rPr>
        <w:tab/>
      </w:r>
      <w:r w:rsidRPr="008B409F">
        <w:rPr>
          <w:sz w:val="24"/>
          <w:szCs w:val="24"/>
        </w:rPr>
        <w:t>McPherson &amp; Jacobson, L.L.C.</w:t>
      </w:r>
    </w:p>
    <w:p w14:paraId="50AD57F0" w14:textId="77777777" w:rsidR="008B409F" w:rsidRPr="008B409F" w:rsidRDefault="008B409F" w:rsidP="008B409F">
      <w:pPr>
        <w:rPr>
          <w:sz w:val="24"/>
          <w:szCs w:val="24"/>
        </w:rPr>
      </w:pPr>
      <w:r w:rsidRPr="008B409F">
        <w:rPr>
          <w:sz w:val="24"/>
          <w:szCs w:val="24"/>
        </w:rPr>
        <w:tab/>
      </w:r>
      <w:r w:rsidR="006B6412">
        <w:rPr>
          <w:sz w:val="24"/>
          <w:szCs w:val="24"/>
        </w:rPr>
        <w:t>11725 Arbor St., Suite 220</w:t>
      </w:r>
    </w:p>
    <w:p w14:paraId="25136D3A" w14:textId="77777777" w:rsidR="008B409F" w:rsidRPr="008B409F" w:rsidRDefault="008B409F" w:rsidP="008B409F">
      <w:pPr>
        <w:rPr>
          <w:sz w:val="24"/>
          <w:szCs w:val="24"/>
        </w:rPr>
      </w:pPr>
      <w:r w:rsidRPr="008B409F">
        <w:rPr>
          <w:sz w:val="24"/>
          <w:szCs w:val="24"/>
        </w:rPr>
        <w:tab/>
        <w:t>Omaha, NE 681</w:t>
      </w:r>
      <w:r w:rsidR="006B6412">
        <w:rPr>
          <w:sz w:val="24"/>
          <w:szCs w:val="24"/>
        </w:rPr>
        <w:t>44</w:t>
      </w:r>
    </w:p>
    <w:p w14:paraId="75521825" w14:textId="77777777" w:rsidR="008B409F" w:rsidRPr="008B409F" w:rsidRDefault="008B409F" w:rsidP="008B409F">
      <w:pPr>
        <w:rPr>
          <w:sz w:val="24"/>
          <w:szCs w:val="24"/>
        </w:rPr>
      </w:pPr>
      <w:r w:rsidRPr="008B409F">
        <w:rPr>
          <w:sz w:val="24"/>
          <w:szCs w:val="24"/>
        </w:rPr>
        <w:tab/>
        <w:t>888-375-4814</w:t>
      </w:r>
    </w:p>
    <w:p w14:paraId="6975279E" w14:textId="77777777" w:rsidR="008B409F" w:rsidRPr="008B409F" w:rsidRDefault="008B409F" w:rsidP="008B409F">
      <w:pPr>
        <w:rPr>
          <w:sz w:val="24"/>
          <w:szCs w:val="24"/>
        </w:rPr>
      </w:pPr>
      <w:r w:rsidRPr="008B409F">
        <w:rPr>
          <w:sz w:val="24"/>
          <w:szCs w:val="24"/>
        </w:rPr>
        <w:tab/>
        <w:t xml:space="preserve">Email: </w:t>
      </w:r>
      <w:hyperlink r:id="rId7" w:history="1">
        <w:r w:rsidRPr="008B409F">
          <w:rPr>
            <w:rStyle w:val="Hyperlink"/>
            <w:sz w:val="24"/>
            <w:szCs w:val="24"/>
          </w:rPr>
          <w:t>apps@macnjake.com</w:t>
        </w:r>
      </w:hyperlink>
    </w:p>
    <w:p w14:paraId="4E7DD30E" w14:textId="77777777" w:rsidR="00145FC7" w:rsidRDefault="00145FC7" w:rsidP="008B409F">
      <w:pPr>
        <w:rPr>
          <w:b/>
          <w:sz w:val="24"/>
          <w:szCs w:val="24"/>
        </w:rPr>
      </w:pPr>
    </w:p>
    <w:p w14:paraId="0E1A8FB7" w14:textId="59FA6037" w:rsidR="00ED7C0F" w:rsidRDefault="008B409F" w:rsidP="00F10F09">
      <w:pPr>
        <w:rPr>
          <w:b/>
          <w:sz w:val="24"/>
          <w:szCs w:val="24"/>
        </w:rPr>
      </w:pPr>
      <w:r>
        <w:rPr>
          <w:b/>
          <w:sz w:val="24"/>
          <w:szCs w:val="24"/>
        </w:rPr>
        <w:t>School Website:</w:t>
      </w:r>
      <w:r w:rsidR="00D80A88">
        <w:rPr>
          <w:b/>
          <w:sz w:val="24"/>
          <w:szCs w:val="24"/>
        </w:rPr>
        <w:t xml:space="preserve"> </w:t>
      </w:r>
      <w:hyperlink r:id="rId8" w:history="1">
        <w:r w:rsidR="00B0472D" w:rsidRPr="00EC0A10">
          <w:rPr>
            <w:rStyle w:val="Hyperlink"/>
            <w:b/>
            <w:sz w:val="24"/>
            <w:szCs w:val="24"/>
          </w:rPr>
          <w:t>https://www.weld8.org</w:t>
        </w:r>
      </w:hyperlink>
    </w:p>
    <w:p w14:paraId="1D71A3B1" w14:textId="77777777" w:rsidR="00B0472D" w:rsidRDefault="00B0472D" w:rsidP="00F10F09">
      <w:pPr>
        <w:rPr>
          <w:b/>
          <w:sz w:val="24"/>
          <w:szCs w:val="24"/>
        </w:rPr>
      </w:pPr>
    </w:p>
    <w:p w14:paraId="1C18B3E2" w14:textId="77777777" w:rsidR="00283237" w:rsidRDefault="00283237" w:rsidP="008B409F">
      <w:pPr>
        <w:rPr>
          <w:b/>
          <w:sz w:val="24"/>
          <w:szCs w:val="24"/>
        </w:rPr>
      </w:pPr>
    </w:p>
    <w:p w14:paraId="73BAE1B5" w14:textId="5AC95513" w:rsidR="00F10F09" w:rsidRDefault="00145FC7" w:rsidP="00C53815">
      <w:pPr>
        <w:rPr>
          <w:b/>
          <w:sz w:val="24"/>
          <w:szCs w:val="24"/>
        </w:rPr>
      </w:pPr>
      <w:r>
        <w:rPr>
          <w:b/>
          <w:sz w:val="24"/>
          <w:szCs w:val="24"/>
        </w:rPr>
        <w:t xml:space="preserve">Consultant: </w:t>
      </w:r>
      <w:r w:rsidR="008C42E3">
        <w:rPr>
          <w:b/>
          <w:sz w:val="24"/>
          <w:szCs w:val="24"/>
        </w:rPr>
        <w:tab/>
      </w:r>
      <w:r w:rsidR="00C53815">
        <w:rPr>
          <w:b/>
          <w:sz w:val="24"/>
          <w:szCs w:val="24"/>
        </w:rPr>
        <w:t>Dr. Randy Zila</w:t>
      </w:r>
      <w:r w:rsidR="00F10F09">
        <w:rPr>
          <w:b/>
          <w:sz w:val="24"/>
          <w:szCs w:val="24"/>
        </w:rPr>
        <w:t xml:space="preserve">  </w:t>
      </w:r>
      <w:hyperlink r:id="rId9" w:history="1">
        <w:r w:rsidR="00F10F09" w:rsidRPr="000A657C">
          <w:rPr>
            <w:rStyle w:val="Hyperlink"/>
            <w:b/>
            <w:sz w:val="24"/>
            <w:szCs w:val="24"/>
          </w:rPr>
          <w:t>r_zila@macnjake.com</w:t>
        </w:r>
      </w:hyperlink>
    </w:p>
    <w:p w14:paraId="51DD0363" w14:textId="77777777" w:rsidR="00ED7C0F" w:rsidRDefault="00ED7C0F" w:rsidP="00C53815">
      <w:pPr>
        <w:rPr>
          <w:b/>
          <w:sz w:val="24"/>
          <w:szCs w:val="24"/>
        </w:rPr>
      </w:pPr>
    </w:p>
    <w:p w14:paraId="421FA3BA" w14:textId="33C5ED2B" w:rsidR="006B6412" w:rsidRPr="00DF00B7" w:rsidRDefault="00ED7C0F" w:rsidP="006B6412">
      <w:pPr>
        <w:widowControl w:val="0"/>
        <w:jc w:val="both"/>
        <w:rPr>
          <w:rFonts w:eastAsia="Times New Roman"/>
          <w:i/>
          <w:color w:val="000000"/>
          <w:kern w:val="28"/>
          <w:sz w:val="22"/>
          <w:szCs w:val="22"/>
        </w:rPr>
      </w:pPr>
      <w:r>
        <w:rPr>
          <w:rFonts w:eastAsia="Times New Roman"/>
          <w:i/>
          <w:color w:val="000000"/>
          <w:kern w:val="28"/>
          <w:sz w:val="22"/>
          <w:szCs w:val="22"/>
        </w:rPr>
        <w:t>Weld RE-</w:t>
      </w:r>
      <w:r w:rsidR="00B0472D">
        <w:rPr>
          <w:rFonts w:eastAsia="Times New Roman"/>
          <w:i/>
          <w:color w:val="000000"/>
          <w:kern w:val="28"/>
          <w:sz w:val="22"/>
          <w:szCs w:val="22"/>
        </w:rPr>
        <w:t>8</w:t>
      </w:r>
      <w:r>
        <w:rPr>
          <w:rFonts w:eastAsia="Times New Roman"/>
          <w:i/>
          <w:color w:val="000000"/>
          <w:kern w:val="28"/>
          <w:sz w:val="22"/>
          <w:szCs w:val="22"/>
        </w:rPr>
        <w:t xml:space="preserve"> </w:t>
      </w:r>
      <w:r w:rsidR="00C53815">
        <w:rPr>
          <w:rFonts w:eastAsia="Times New Roman"/>
          <w:i/>
          <w:color w:val="000000"/>
          <w:kern w:val="28"/>
          <w:sz w:val="22"/>
          <w:szCs w:val="22"/>
        </w:rPr>
        <w:t>School District</w:t>
      </w:r>
      <w:r w:rsidR="00B10458">
        <w:rPr>
          <w:rFonts w:eastAsia="Times New Roman"/>
          <w:i/>
          <w:color w:val="000000"/>
          <w:kern w:val="28"/>
          <w:sz w:val="22"/>
          <w:szCs w:val="22"/>
        </w:rPr>
        <w:t xml:space="preserve"> </w:t>
      </w:r>
      <w:r w:rsidR="006B6412" w:rsidRPr="00DF00B7">
        <w:rPr>
          <w:rFonts w:eastAsia="Times New Roman"/>
          <w:i/>
          <w:color w:val="000000"/>
          <w:kern w:val="28"/>
          <w:sz w:val="22"/>
          <w:szCs w:val="22"/>
        </w:rPr>
        <w:t xml:space="preserve">is an Equal Opportunity Employer. </w:t>
      </w:r>
      <w:r w:rsidR="003C132F">
        <w:rPr>
          <w:rFonts w:eastAsia="Times New Roman"/>
          <w:i/>
          <w:color w:val="000000"/>
          <w:kern w:val="28"/>
          <w:sz w:val="22"/>
          <w:szCs w:val="22"/>
        </w:rPr>
        <w:t>The district does</w:t>
      </w:r>
      <w:r w:rsidR="006B6412" w:rsidRPr="00DF00B7">
        <w:rPr>
          <w:rFonts w:eastAsia="Times New Roman"/>
          <w:i/>
          <w:color w:val="000000"/>
          <w:kern w:val="28"/>
          <w:sz w:val="22"/>
          <w:szCs w:val="22"/>
        </w:rPr>
        <w:t xml:space="preserve"> not discriminate on the basis of race, religion, color, sex, age, national origin or disability and, when needed, will provide reasonable accommodations to applicants and employees. Anyone requesting a reasonable accommodation in the application or recruitment process please contact McPherson &amp; Jacobson at the address/phone/email above.</w:t>
      </w:r>
    </w:p>
    <w:p w14:paraId="52D8E59E" w14:textId="77777777" w:rsidR="006F2A30" w:rsidRPr="00CD2E4F" w:rsidRDefault="006B6412" w:rsidP="00DF00B7">
      <w:pPr>
        <w:widowControl w:val="0"/>
        <w:rPr>
          <w:sz w:val="24"/>
          <w:szCs w:val="24"/>
        </w:rPr>
      </w:pPr>
      <w:r w:rsidRPr="00DF00B7">
        <w:rPr>
          <w:rFonts w:eastAsia="Times New Roman"/>
          <w:i/>
          <w:color w:val="000000"/>
          <w:kern w:val="28"/>
        </w:rPr>
        <w:t> </w:t>
      </w:r>
      <w:r w:rsidR="006F2A30">
        <w:rPr>
          <w:sz w:val="24"/>
          <w:szCs w:val="24"/>
        </w:rPr>
        <w:tab/>
      </w:r>
      <w:r w:rsidR="006F2A30">
        <w:rPr>
          <w:sz w:val="24"/>
          <w:szCs w:val="24"/>
        </w:rPr>
        <w:tab/>
        <w:t xml:space="preserve"> </w:t>
      </w:r>
    </w:p>
    <w:sectPr w:rsidR="006F2A30" w:rsidRPr="00CD2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457A"/>
    <w:multiLevelType w:val="hybridMultilevel"/>
    <w:tmpl w:val="F7FA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A61D1"/>
    <w:multiLevelType w:val="hybridMultilevel"/>
    <w:tmpl w:val="C30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D44E7D"/>
    <w:multiLevelType w:val="multilevel"/>
    <w:tmpl w:val="A8B4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00A5"/>
    <w:multiLevelType w:val="hybridMultilevel"/>
    <w:tmpl w:val="C4C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405E"/>
    <w:multiLevelType w:val="hybridMultilevel"/>
    <w:tmpl w:val="38963B5C"/>
    <w:lvl w:ilvl="0" w:tplc="2AF42F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B6F43"/>
    <w:multiLevelType w:val="hybridMultilevel"/>
    <w:tmpl w:val="3B6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B129A"/>
    <w:multiLevelType w:val="hybridMultilevel"/>
    <w:tmpl w:val="2682947E"/>
    <w:lvl w:ilvl="0" w:tplc="A962907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60E96"/>
    <w:multiLevelType w:val="hybridMultilevel"/>
    <w:tmpl w:val="00088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E5246"/>
    <w:multiLevelType w:val="multilevel"/>
    <w:tmpl w:val="363ABD92"/>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abstractNum w:abstractNumId="9" w15:restartNumberingAfterBreak="0">
    <w:nsid w:val="492250E2"/>
    <w:multiLevelType w:val="hybridMultilevel"/>
    <w:tmpl w:val="DB2CB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A81374"/>
    <w:multiLevelType w:val="hybridMultilevel"/>
    <w:tmpl w:val="0E1213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4FCC15B3"/>
    <w:multiLevelType w:val="hybridMultilevel"/>
    <w:tmpl w:val="A9D86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247D6"/>
    <w:multiLevelType w:val="hybridMultilevel"/>
    <w:tmpl w:val="3B62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42F6B"/>
    <w:multiLevelType w:val="hybridMultilevel"/>
    <w:tmpl w:val="A518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E17DB"/>
    <w:multiLevelType w:val="hybridMultilevel"/>
    <w:tmpl w:val="14381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9AC6672"/>
    <w:multiLevelType w:val="hybridMultilevel"/>
    <w:tmpl w:val="BE86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E7E3B"/>
    <w:multiLevelType w:val="multilevel"/>
    <w:tmpl w:val="003C7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CC6774"/>
    <w:multiLevelType w:val="hybridMultilevel"/>
    <w:tmpl w:val="1A4E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C6202"/>
    <w:multiLevelType w:val="hybridMultilevel"/>
    <w:tmpl w:val="532C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15373"/>
    <w:multiLevelType w:val="hybridMultilevel"/>
    <w:tmpl w:val="6A9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C06FA"/>
    <w:multiLevelType w:val="hybridMultilevel"/>
    <w:tmpl w:val="9890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A14A8"/>
    <w:multiLevelType w:val="hybridMultilevel"/>
    <w:tmpl w:val="4D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A07F3"/>
    <w:multiLevelType w:val="hybridMultilevel"/>
    <w:tmpl w:val="416A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C7A5B"/>
    <w:multiLevelType w:val="multilevel"/>
    <w:tmpl w:val="AC2A49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770251E3"/>
    <w:multiLevelType w:val="multilevel"/>
    <w:tmpl w:val="7ED0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9B2D74"/>
    <w:multiLevelType w:val="hybridMultilevel"/>
    <w:tmpl w:val="E9644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C4B75"/>
    <w:multiLevelType w:val="hybridMultilevel"/>
    <w:tmpl w:val="F33E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744B3"/>
    <w:multiLevelType w:val="hybridMultilevel"/>
    <w:tmpl w:val="71D2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69756099">
    <w:abstractNumId w:val="26"/>
  </w:num>
  <w:num w:numId="2" w16cid:durableId="711805122">
    <w:abstractNumId w:val="10"/>
  </w:num>
  <w:num w:numId="3" w16cid:durableId="207688959">
    <w:abstractNumId w:val="7"/>
  </w:num>
  <w:num w:numId="4" w16cid:durableId="1703744637">
    <w:abstractNumId w:val="5"/>
  </w:num>
  <w:num w:numId="5" w16cid:durableId="1775439597">
    <w:abstractNumId w:val="13"/>
  </w:num>
  <w:num w:numId="6" w16cid:durableId="351732077">
    <w:abstractNumId w:val="11"/>
  </w:num>
  <w:num w:numId="7" w16cid:durableId="971668884">
    <w:abstractNumId w:val="17"/>
  </w:num>
  <w:num w:numId="8" w16cid:durableId="1042484336">
    <w:abstractNumId w:val="25"/>
  </w:num>
  <w:num w:numId="9" w16cid:durableId="1398896021">
    <w:abstractNumId w:val="18"/>
  </w:num>
  <w:num w:numId="10" w16cid:durableId="1049260146">
    <w:abstractNumId w:val="22"/>
  </w:num>
  <w:num w:numId="11" w16cid:durableId="807091926">
    <w:abstractNumId w:val="4"/>
  </w:num>
  <w:num w:numId="12" w16cid:durableId="724067411">
    <w:abstractNumId w:val="21"/>
  </w:num>
  <w:num w:numId="13" w16cid:durableId="1446848958">
    <w:abstractNumId w:val="3"/>
  </w:num>
  <w:num w:numId="14" w16cid:durableId="1282417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9830284">
    <w:abstractNumId w:val="15"/>
  </w:num>
  <w:num w:numId="16" w16cid:durableId="310446885">
    <w:abstractNumId w:val="19"/>
  </w:num>
  <w:num w:numId="17" w16cid:durableId="220949210">
    <w:abstractNumId w:val="0"/>
  </w:num>
  <w:num w:numId="18" w16cid:durableId="703480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992562">
    <w:abstractNumId w:val="1"/>
  </w:num>
  <w:num w:numId="20" w16cid:durableId="1578394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7963880">
    <w:abstractNumId w:val="1"/>
  </w:num>
  <w:num w:numId="22" w16cid:durableId="1657875398">
    <w:abstractNumId w:val="12"/>
  </w:num>
  <w:num w:numId="23" w16cid:durableId="606739671">
    <w:abstractNumId w:val="27"/>
  </w:num>
  <w:num w:numId="24" w16cid:durableId="482697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7935006">
    <w:abstractNumId w:val="2"/>
  </w:num>
  <w:num w:numId="26" w16cid:durableId="2073186410">
    <w:abstractNumId w:val="24"/>
  </w:num>
  <w:num w:numId="27" w16cid:durableId="1574661017">
    <w:abstractNumId w:val="16"/>
  </w:num>
  <w:num w:numId="28" w16cid:durableId="1911303616">
    <w:abstractNumId w:val="23"/>
  </w:num>
  <w:num w:numId="29" w16cid:durableId="817235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4F"/>
    <w:rsid w:val="0005100A"/>
    <w:rsid w:val="000822FC"/>
    <w:rsid w:val="000C5E79"/>
    <w:rsid w:val="000F2C46"/>
    <w:rsid w:val="001347D4"/>
    <w:rsid w:val="00137ED2"/>
    <w:rsid w:val="00145FC7"/>
    <w:rsid w:val="001F0C32"/>
    <w:rsid w:val="001F1CFC"/>
    <w:rsid w:val="00216CA9"/>
    <w:rsid w:val="00227038"/>
    <w:rsid w:val="002301DC"/>
    <w:rsid w:val="002366E7"/>
    <w:rsid w:val="002411A2"/>
    <w:rsid w:val="00251186"/>
    <w:rsid w:val="00257B83"/>
    <w:rsid w:val="00263B27"/>
    <w:rsid w:val="002707EC"/>
    <w:rsid w:val="00283237"/>
    <w:rsid w:val="002A0639"/>
    <w:rsid w:val="002B59D9"/>
    <w:rsid w:val="002D0FCC"/>
    <w:rsid w:val="002F71F9"/>
    <w:rsid w:val="003162BE"/>
    <w:rsid w:val="00362A58"/>
    <w:rsid w:val="00362EF7"/>
    <w:rsid w:val="00366C90"/>
    <w:rsid w:val="003C0741"/>
    <w:rsid w:val="003C132F"/>
    <w:rsid w:val="003E7BFB"/>
    <w:rsid w:val="00415FFA"/>
    <w:rsid w:val="00440CAA"/>
    <w:rsid w:val="00474189"/>
    <w:rsid w:val="004764C7"/>
    <w:rsid w:val="00482832"/>
    <w:rsid w:val="004A4465"/>
    <w:rsid w:val="004A731C"/>
    <w:rsid w:val="004D1D22"/>
    <w:rsid w:val="00513DCF"/>
    <w:rsid w:val="0051481C"/>
    <w:rsid w:val="00515AAD"/>
    <w:rsid w:val="0051761B"/>
    <w:rsid w:val="005D4B3E"/>
    <w:rsid w:val="005D77B5"/>
    <w:rsid w:val="0067135D"/>
    <w:rsid w:val="00695310"/>
    <w:rsid w:val="006B4568"/>
    <w:rsid w:val="006B6412"/>
    <w:rsid w:val="006F2A30"/>
    <w:rsid w:val="006F4837"/>
    <w:rsid w:val="006F7FD7"/>
    <w:rsid w:val="00700C70"/>
    <w:rsid w:val="00706033"/>
    <w:rsid w:val="00712116"/>
    <w:rsid w:val="0071376D"/>
    <w:rsid w:val="007408DD"/>
    <w:rsid w:val="007630C7"/>
    <w:rsid w:val="007910B3"/>
    <w:rsid w:val="007A5972"/>
    <w:rsid w:val="007D1C01"/>
    <w:rsid w:val="00810123"/>
    <w:rsid w:val="0084110C"/>
    <w:rsid w:val="00874EEB"/>
    <w:rsid w:val="00883848"/>
    <w:rsid w:val="008B409F"/>
    <w:rsid w:val="008B7F3E"/>
    <w:rsid w:val="008C42E3"/>
    <w:rsid w:val="008C4526"/>
    <w:rsid w:val="008D4E84"/>
    <w:rsid w:val="00901EFD"/>
    <w:rsid w:val="00902D60"/>
    <w:rsid w:val="009048CA"/>
    <w:rsid w:val="00943547"/>
    <w:rsid w:val="00950019"/>
    <w:rsid w:val="00997A5C"/>
    <w:rsid w:val="009A3843"/>
    <w:rsid w:val="009B02A0"/>
    <w:rsid w:val="009E0BB8"/>
    <w:rsid w:val="009F071F"/>
    <w:rsid w:val="009F4805"/>
    <w:rsid w:val="00A2779F"/>
    <w:rsid w:val="00A52960"/>
    <w:rsid w:val="00A56C51"/>
    <w:rsid w:val="00A7210C"/>
    <w:rsid w:val="00A909EA"/>
    <w:rsid w:val="00A954C7"/>
    <w:rsid w:val="00A9672B"/>
    <w:rsid w:val="00AA6820"/>
    <w:rsid w:val="00AB29CD"/>
    <w:rsid w:val="00AB72E3"/>
    <w:rsid w:val="00AD58CB"/>
    <w:rsid w:val="00AF54A7"/>
    <w:rsid w:val="00AF57CD"/>
    <w:rsid w:val="00AF6D3E"/>
    <w:rsid w:val="00B0472D"/>
    <w:rsid w:val="00B10458"/>
    <w:rsid w:val="00B56E70"/>
    <w:rsid w:val="00BA3C26"/>
    <w:rsid w:val="00BA6617"/>
    <w:rsid w:val="00BB774E"/>
    <w:rsid w:val="00C03E65"/>
    <w:rsid w:val="00C53815"/>
    <w:rsid w:val="00CD2E4F"/>
    <w:rsid w:val="00D061DB"/>
    <w:rsid w:val="00D714D5"/>
    <w:rsid w:val="00D80A88"/>
    <w:rsid w:val="00D959F1"/>
    <w:rsid w:val="00DC060C"/>
    <w:rsid w:val="00DE479B"/>
    <w:rsid w:val="00DE79F8"/>
    <w:rsid w:val="00DF00B7"/>
    <w:rsid w:val="00DF1904"/>
    <w:rsid w:val="00E15440"/>
    <w:rsid w:val="00E93066"/>
    <w:rsid w:val="00EB707B"/>
    <w:rsid w:val="00ED7C0F"/>
    <w:rsid w:val="00EE33CE"/>
    <w:rsid w:val="00EF0BDC"/>
    <w:rsid w:val="00F06A70"/>
    <w:rsid w:val="00F10F09"/>
    <w:rsid w:val="00F51377"/>
    <w:rsid w:val="00F57595"/>
    <w:rsid w:val="00F6768D"/>
    <w:rsid w:val="00F81CDD"/>
    <w:rsid w:val="00FC645E"/>
    <w:rsid w:val="00FE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440F"/>
  <w15:docId w15:val="{FF623448-F044-4E48-9EF1-7AD0EB9D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0CAA"/>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440CA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805"/>
    <w:pPr>
      <w:ind w:left="720"/>
    </w:pPr>
  </w:style>
  <w:style w:type="character" w:styleId="Hyperlink">
    <w:name w:val="Hyperlink"/>
    <w:uiPriority w:val="99"/>
    <w:unhideWhenUsed/>
    <w:rsid w:val="008B409F"/>
    <w:rPr>
      <w:color w:val="0000FF"/>
      <w:u w:val="single"/>
    </w:rPr>
  </w:style>
  <w:style w:type="character" w:styleId="FollowedHyperlink">
    <w:name w:val="FollowedHyperlink"/>
    <w:uiPriority w:val="99"/>
    <w:semiHidden/>
    <w:unhideWhenUsed/>
    <w:rsid w:val="00DC060C"/>
    <w:rPr>
      <w:color w:val="800080"/>
      <w:u w:val="single"/>
    </w:rPr>
  </w:style>
  <w:style w:type="paragraph" w:styleId="NormalWeb">
    <w:name w:val="Normal (Web)"/>
    <w:basedOn w:val="Normal"/>
    <w:uiPriority w:val="99"/>
    <w:semiHidden/>
    <w:unhideWhenUsed/>
    <w:rsid w:val="00257B83"/>
    <w:pPr>
      <w:spacing w:before="100" w:beforeAutospacing="1" w:after="100" w:afterAutospacing="1"/>
    </w:pPr>
    <w:rPr>
      <w:sz w:val="24"/>
      <w:szCs w:val="24"/>
    </w:rPr>
  </w:style>
  <w:style w:type="character" w:customStyle="1" w:styleId="Mention1">
    <w:name w:val="Mention1"/>
    <w:uiPriority w:val="99"/>
    <w:semiHidden/>
    <w:unhideWhenUsed/>
    <w:rsid w:val="008C4526"/>
    <w:rPr>
      <w:color w:val="2B579A"/>
      <w:shd w:val="clear" w:color="auto" w:fill="E6E6E6"/>
    </w:rPr>
  </w:style>
  <w:style w:type="character" w:customStyle="1" w:styleId="UnresolvedMention1">
    <w:name w:val="Unresolved Mention1"/>
    <w:uiPriority w:val="99"/>
    <w:semiHidden/>
    <w:unhideWhenUsed/>
    <w:rsid w:val="00D80A88"/>
    <w:rPr>
      <w:color w:val="808080"/>
      <w:shd w:val="clear" w:color="auto" w:fill="E6E6E6"/>
    </w:rPr>
  </w:style>
  <w:style w:type="character" w:styleId="Strong">
    <w:name w:val="Strong"/>
    <w:basedOn w:val="DefaultParagraphFont"/>
    <w:uiPriority w:val="22"/>
    <w:qFormat/>
    <w:rsid w:val="00A954C7"/>
    <w:rPr>
      <w:b/>
      <w:bCs/>
    </w:rPr>
  </w:style>
  <w:style w:type="character" w:customStyle="1" w:styleId="UnresolvedMention2">
    <w:name w:val="Unresolved Mention2"/>
    <w:basedOn w:val="DefaultParagraphFont"/>
    <w:uiPriority w:val="99"/>
    <w:semiHidden/>
    <w:unhideWhenUsed/>
    <w:rsid w:val="00FE45E2"/>
    <w:rPr>
      <w:color w:val="605E5C"/>
      <w:shd w:val="clear" w:color="auto" w:fill="E1DFDD"/>
    </w:rPr>
  </w:style>
  <w:style w:type="character" w:customStyle="1" w:styleId="uv3um">
    <w:name w:val="uv3um"/>
    <w:basedOn w:val="DefaultParagraphFont"/>
    <w:rsid w:val="001347D4"/>
  </w:style>
  <w:style w:type="character" w:customStyle="1" w:styleId="Heading2Char">
    <w:name w:val="Heading 2 Char"/>
    <w:basedOn w:val="DefaultParagraphFont"/>
    <w:link w:val="Heading2"/>
    <w:uiPriority w:val="9"/>
    <w:rsid w:val="00440CAA"/>
    <w:rPr>
      <w:rFonts w:eastAsia="Times New Roman"/>
      <w:b/>
      <w:bCs/>
      <w:sz w:val="36"/>
      <w:szCs w:val="36"/>
    </w:rPr>
  </w:style>
  <w:style w:type="character" w:customStyle="1" w:styleId="Heading3Char">
    <w:name w:val="Heading 3 Char"/>
    <w:basedOn w:val="DefaultParagraphFont"/>
    <w:link w:val="Heading3"/>
    <w:uiPriority w:val="9"/>
    <w:rsid w:val="00440CAA"/>
    <w:rPr>
      <w:rFonts w:eastAsia="Times New Roman"/>
      <w:b/>
      <w:bCs/>
      <w:sz w:val="27"/>
      <w:szCs w:val="27"/>
    </w:rPr>
  </w:style>
  <w:style w:type="character" w:styleId="UnresolvedMention">
    <w:name w:val="Unresolved Mention"/>
    <w:basedOn w:val="DefaultParagraphFont"/>
    <w:uiPriority w:val="99"/>
    <w:semiHidden/>
    <w:unhideWhenUsed/>
    <w:rsid w:val="00B0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8111">
      <w:bodyDiv w:val="1"/>
      <w:marLeft w:val="0"/>
      <w:marRight w:val="0"/>
      <w:marTop w:val="0"/>
      <w:marBottom w:val="0"/>
      <w:divBdr>
        <w:top w:val="none" w:sz="0" w:space="0" w:color="auto"/>
        <w:left w:val="none" w:sz="0" w:space="0" w:color="auto"/>
        <w:bottom w:val="none" w:sz="0" w:space="0" w:color="auto"/>
        <w:right w:val="none" w:sz="0" w:space="0" w:color="auto"/>
      </w:divBdr>
    </w:div>
    <w:div w:id="278413590">
      <w:bodyDiv w:val="1"/>
      <w:marLeft w:val="0"/>
      <w:marRight w:val="0"/>
      <w:marTop w:val="0"/>
      <w:marBottom w:val="0"/>
      <w:divBdr>
        <w:top w:val="none" w:sz="0" w:space="0" w:color="auto"/>
        <w:left w:val="none" w:sz="0" w:space="0" w:color="auto"/>
        <w:bottom w:val="none" w:sz="0" w:space="0" w:color="auto"/>
        <w:right w:val="none" w:sz="0" w:space="0" w:color="auto"/>
      </w:divBdr>
      <w:divsChild>
        <w:div w:id="1202548210">
          <w:marLeft w:val="0"/>
          <w:marRight w:val="0"/>
          <w:marTop w:val="0"/>
          <w:marBottom w:val="0"/>
          <w:divBdr>
            <w:top w:val="none" w:sz="0" w:space="0" w:color="auto"/>
            <w:left w:val="none" w:sz="0" w:space="0" w:color="auto"/>
            <w:bottom w:val="none" w:sz="0" w:space="0" w:color="auto"/>
            <w:right w:val="none" w:sz="0" w:space="0" w:color="auto"/>
          </w:divBdr>
        </w:div>
      </w:divsChild>
    </w:div>
    <w:div w:id="531528979">
      <w:bodyDiv w:val="1"/>
      <w:marLeft w:val="0"/>
      <w:marRight w:val="0"/>
      <w:marTop w:val="0"/>
      <w:marBottom w:val="0"/>
      <w:divBdr>
        <w:top w:val="none" w:sz="0" w:space="0" w:color="auto"/>
        <w:left w:val="none" w:sz="0" w:space="0" w:color="auto"/>
        <w:bottom w:val="none" w:sz="0" w:space="0" w:color="auto"/>
        <w:right w:val="none" w:sz="0" w:space="0" w:color="auto"/>
      </w:divBdr>
    </w:div>
    <w:div w:id="736782379">
      <w:bodyDiv w:val="1"/>
      <w:marLeft w:val="0"/>
      <w:marRight w:val="0"/>
      <w:marTop w:val="0"/>
      <w:marBottom w:val="0"/>
      <w:divBdr>
        <w:top w:val="none" w:sz="0" w:space="0" w:color="auto"/>
        <w:left w:val="none" w:sz="0" w:space="0" w:color="auto"/>
        <w:bottom w:val="none" w:sz="0" w:space="0" w:color="auto"/>
        <w:right w:val="none" w:sz="0" w:space="0" w:color="auto"/>
      </w:divBdr>
    </w:div>
    <w:div w:id="750585923">
      <w:bodyDiv w:val="1"/>
      <w:marLeft w:val="0"/>
      <w:marRight w:val="0"/>
      <w:marTop w:val="0"/>
      <w:marBottom w:val="0"/>
      <w:divBdr>
        <w:top w:val="none" w:sz="0" w:space="0" w:color="auto"/>
        <w:left w:val="none" w:sz="0" w:space="0" w:color="auto"/>
        <w:bottom w:val="none" w:sz="0" w:space="0" w:color="auto"/>
        <w:right w:val="none" w:sz="0" w:space="0" w:color="auto"/>
      </w:divBdr>
    </w:div>
    <w:div w:id="783840301">
      <w:bodyDiv w:val="1"/>
      <w:marLeft w:val="0"/>
      <w:marRight w:val="0"/>
      <w:marTop w:val="0"/>
      <w:marBottom w:val="0"/>
      <w:divBdr>
        <w:top w:val="none" w:sz="0" w:space="0" w:color="auto"/>
        <w:left w:val="none" w:sz="0" w:space="0" w:color="auto"/>
        <w:bottom w:val="none" w:sz="0" w:space="0" w:color="auto"/>
        <w:right w:val="none" w:sz="0" w:space="0" w:color="auto"/>
      </w:divBdr>
    </w:div>
    <w:div w:id="1152139921">
      <w:bodyDiv w:val="1"/>
      <w:marLeft w:val="0"/>
      <w:marRight w:val="0"/>
      <w:marTop w:val="0"/>
      <w:marBottom w:val="0"/>
      <w:divBdr>
        <w:top w:val="none" w:sz="0" w:space="0" w:color="auto"/>
        <w:left w:val="none" w:sz="0" w:space="0" w:color="auto"/>
        <w:bottom w:val="none" w:sz="0" w:space="0" w:color="auto"/>
        <w:right w:val="none" w:sz="0" w:space="0" w:color="auto"/>
      </w:divBdr>
    </w:div>
    <w:div w:id="1256279254">
      <w:bodyDiv w:val="1"/>
      <w:marLeft w:val="0"/>
      <w:marRight w:val="0"/>
      <w:marTop w:val="0"/>
      <w:marBottom w:val="0"/>
      <w:divBdr>
        <w:top w:val="none" w:sz="0" w:space="0" w:color="auto"/>
        <w:left w:val="none" w:sz="0" w:space="0" w:color="auto"/>
        <w:bottom w:val="none" w:sz="0" w:space="0" w:color="auto"/>
        <w:right w:val="none" w:sz="0" w:space="0" w:color="auto"/>
      </w:divBdr>
    </w:div>
    <w:div w:id="1259481934">
      <w:bodyDiv w:val="1"/>
      <w:marLeft w:val="0"/>
      <w:marRight w:val="0"/>
      <w:marTop w:val="0"/>
      <w:marBottom w:val="0"/>
      <w:divBdr>
        <w:top w:val="none" w:sz="0" w:space="0" w:color="auto"/>
        <w:left w:val="none" w:sz="0" w:space="0" w:color="auto"/>
        <w:bottom w:val="none" w:sz="0" w:space="0" w:color="auto"/>
        <w:right w:val="none" w:sz="0" w:space="0" w:color="auto"/>
      </w:divBdr>
    </w:div>
    <w:div w:id="1281451066">
      <w:bodyDiv w:val="1"/>
      <w:marLeft w:val="0"/>
      <w:marRight w:val="0"/>
      <w:marTop w:val="0"/>
      <w:marBottom w:val="0"/>
      <w:divBdr>
        <w:top w:val="none" w:sz="0" w:space="0" w:color="auto"/>
        <w:left w:val="none" w:sz="0" w:space="0" w:color="auto"/>
        <w:bottom w:val="none" w:sz="0" w:space="0" w:color="auto"/>
        <w:right w:val="none" w:sz="0" w:space="0" w:color="auto"/>
      </w:divBdr>
    </w:div>
    <w:div w:id="1654988686">
      <w:bodyDiv w:val="1"/>
      <w:marLeft w:val="0"/>
      <w:marRight w:val="0"/>
      <w:marTop w:val="0"/>
      <w:marBottom w:val="0"/>
      <w:divBdr>
        <w:top w:val="none" w:sz="0" w:space="0" w:color="auto"/>
        <w:left w:val="none" w:sz="0" w:space="0" w:color="auto"/>
        <w:bottom w:val="none" w:sz="0" w:space="0" w:color="auto"/>
        <w:right w:val="none" w:sz="0" w:space="0" w:color="auto"/>
      </w:divBdr>
    </w:div>
    <w:div w:id="1804346998">
      <w:bodyDiv w:val="1"/>
      <w:marLeft w:val="0"/>
      <w:marRight w:val="0"/>
      <w:marTop w:val="0"/>
      <w:marBottom w:val="0"/>
      <w:divBdr>
        <w:top w:val="none" w:sz="0" w:space="0" w:color="auto"/>
        <w:left w:val="none" w:sz="0" w:space="0" w:color="auto"/>
        <w:bottom w:val="none" w:sz="0" w:space="0" w:color="auto"/>
        <w:right w:val="none" w:sz="0" w:space="0" w:color="auto"/>
      </w:divBdr>
    </w:div>
    <w:div w:id="1808356198">
      <w:bodyDiv w:val="1"/>
      <w:marLeft w:val="0"/>
      <w:marRight w:val="0"/>
      <w:marTop w:val="0"/>
      <w:marBottom w:val="0"/>
      <w:divBdr>
        <w:top w:val="none" w:sz="0" w:space="0" w:color="auto"/>
        <w:left w:val="none" w:sz="0" w:space="0" w:color="auto"/>
        <w:bottom w:val="none" w:sz="0" w:space="0" w:color="auto"/>
        <w:right w:val="none" w:sz="0" w:space="0" w:color="auto"/>
      </w:divBdr>
    </w:div>
    <w:div w:id="1829712164">
      <w:bodyDiv w:val="1"/>
      <w:marLeft w:val="0"/>
      <w:marRight w:val="0"/>
      <w:marTop w:val="0"/>
      <w:marBottom w:val="0"/>
      <w:divBdr>
        <w:top w:val="none" w:sz="0" w:space="0" w:color="auto"/>
        <w:left w:val="none" w:sz="0" w:space="0" w:color="auto"/>
        <w:bottom w:val="none" w:sz="0" w:space="0" w:color="auto"/>
        <w:right w:val="none" w:sz="0" w:space="0" w:color="auto"/>
      </w:divBdr>
    </w:div>
    <w:div w:id="19262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d8.org" TargetMode="External"/><Relationship Id="rId3" Type="http://schemas.openxmlformats.org/officeDocument/2006/relationships/styles" Target="styles.xml"/><Relationship Id="rId7" Type="http://schemas.openxmlformats.org/officeDocument/2006/relationships/hyperlink" Target="mailto:apps@macnjak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cnjak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_zila@macnja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1B4C-3A29-4999-ADAD-703093A2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6440</CharactersWithSpaces>
  <SharedDoc>false</SharedDoc>
  <HLinks>
    <vt:vector size="24" baseType="variant">
      <vt:variant>
        <vt:i4>5046350</vt:i4>
      </vt:variant>
      <vt:variant>
        <vt:i4>9</vt:i4>
      </vt:variant>
      <vt:variant>
        <vt:i4>0</vt:i4>
      </vt:variant>
      <vt:variant>
        <vt:i4>5</vt:i4>
      </vt:variant>
      <vt:variant>
        <vt:lpwstr>mailto:p_gausman@macnjake.com</vt:lpwstr>
      </vt:variant>
      <vt:variant>
        <vt:lpwstr/>
      </vt:variant>
      <vt:variant>
        <vt:i4>3997733</vt:i4>
      </vt:variant>
      <vt:variant>
        <vt:i4>6</vt:i4>
      </vt:variant>
      <vt:variant>
        <vt:i4>0</vt:i4>
      </vt:variant>
      <vt:variant>
        <vt:i4>5</vt:i4>
      </vt:variant>
      <vt:variant>
        <vt:lpwstr>mailto:a_ehlers@macnjake.com</vt:lpwstr>
      </vt:variant>
      <vt:variant>
        <vt:lpwstr/>
      </vt:variant>
      <vt:variant>
        <vt:i4>4653141</vt:i4>
      </vt:variant>
      <vt:variant>
        <vt:i4>3</vt:i4>
      </vt:variant>
      <vt:variant>
        <vt:i4>0</vt:i4>
      </vt:variant>
      <vt:variant>
        <vt:i4>5</vt:i4>
      </vt:variant>
      <vt:variant>
        <vt:lpwstr>http://www.harrisburg.k12.sd.us/</vt:lpwstr>
      </vt:variant>
      <vt:variant>
        <vt:lpwstr/>
      </vt:variant>
      <vt:variant>
        <vt:i4>3538951</vt:i4>
      </vt:variant>
      <vt:variant>
        <vt:i4>0</vt:i4>
      </vt:variant>
      <vt:variant>
        <vt:i4>0</vt:i4>
      </vt:variant>
      <vt:variant>
        <vt:i4>5</vt:i4>
      </vt:variant>
      <vt:variant>
        <vt:lpwstr>mailto:apps@macnjake.com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Bookkeeper</dc:creator>
  <cp:lastModifiedBy>Norm Ridder</cp:lastModifiedBy>
  <cp:revision>2</cp:revision>
  <dcterms:created xsi:type="dcterms:W3CDTF">2025-02-24T15:55:00Z</dcterms:created>
  <dcterms:modified xsi:type="dcterms:W3CDTF">2025-02-24T15:55:00Z</dcterms:modified>
</cp:coreProperties>
</file>